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D2" w:rsidRPr="008445F4" w:rsidRDefault="00895DD2" w:rsidP="00895DD2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="00F41564" w:rsidRPr="008445F4">
        <w:rPr>
          <w:rFonts w:ascii="Times New Roman" w:eastAsia="標楷體" w:hAnsi="Times New Roman" w:cs="Times New Roman" w:hint="eastAsia"/>
          <w:sz w:val="26"/>
          <w:szCs w:val="26"/>
        </w:rPr>
        <w:t>六下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A6038E" w:rsidRPr="008445F4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95DD2" w:rsidRPr="00B17B7B" w:rsidTr="009E7279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95DD2" w:rsidRPr="00B17B7B" w:rsidRDefault="00895DD2" w:rsidP="003E619D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95DD2" w:rsidRPr="00B17B7B" w:rsidRDefault="00895DD2" w:rsidP="003E619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3E61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3E61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3E619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535822" w:rsidRPr="00B17B7B" w:rsidTr="009E7279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822" w:rsidRDefault="00F41564" w:rsidP="00A603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535822"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535822"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535822"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822" w:rsidRPr="00B17B7B" w:rsidRDefault="004C1C4C" w:rsidP="00AA36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822" w:rsidRPr="002B1A9D" w:rsidRDefault="00535822" w:rsidP="00AA36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5822" w:rsidRPr="00B17B7B" w:rsidRDefault="004C1C4C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95DD2" w:rsidRPr="00B17B7B" w:rsidTr="009E7279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AA3655" w:rsidP="00A603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4C1C4C" w:rsidP="00AA36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2B1A9D" w:rsidP="00AA36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4C1C4C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AA3655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DD2" w:rsidRPr="00B17B7B" w:rsidTr="009E7279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AA3655" w:rsidP="00A603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4C1C4C" w:rsidP="00F41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4C1C4C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C753E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5DD2" w:rsidRPr="00B17B7B" w:rsidTr="009E7279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AA3655" w:rsidP="00A603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4C1C4C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4C1C4C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95DD2" w:rsidRPr="00B17B7B" w:rsidTr="009E7279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AA3655" w:rsidP="00A6038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038E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895DD2"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895DD2" w:rsidP="001328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F41564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A60CDA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535822"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5DD2" w:rsidRPr="00B17B7B" w:rsidRDefault="004C1C4C" w:rsidP="00E1687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95DD2" w:rsidRPr="00867A9B" w:rsidRDefault="00AF3605" w:rsidP="0082556B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 w:rsidR="00A6038E"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 w:rsidR="00A6038E"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="00F41564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="00CF2F11" w:rsidRPr="00867A9B">
        <w:rPr>
          <w:rFonts w:ascii="Times New Roman" w:eastAsia="標楷體" w:hAnsi="Times New Roman" w:cs="Times New Roman"/>
          <w:b/>
          <w:shd w:val="pct15" w:color="auto" w:fill="FFFFFF"/>
        </w:rPr>
        <w:t>-</w:t>
      </w:r>
      <w:r w:rsidR="00F41564">
        <w:rPr>
          <w:rFonts w:ascii="Times New Roman" w:eastAsia="標楷體" w:hAnsi="Times New Roman" w:cs="Times New Roman" w:hint="eastAsia"/>
          <w:b/>
          <w:shd w:val="pct15" w:color="auto" w:fill="FFFFFF"/>
        </w:rPr>
        <w:t>0</w:t>
      </w:r>
      <w:r w:rsidR="00A6038E">
        <w:rPr>
          <w:rFonts w:ascii="Times New Roman" w:eastAsia="標楷體" w:hAnsi="Times New Roman" w:cs="Times New Roman" w:hint="eastAsia"/>
          <w:b/>
          <w:shd w:val="pct15" w:color="auto" w:fill="FFFFFF"/>
        </w:rPr>
        <w:t>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 w:rsidR="00A6038E"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="00F41564"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D326A2" w:rsidRDefault="00D326A2" w:rsidP="00895DD2"/>
    <w:p w:rsidR="008445F4" w:rsidRPr="008445F4" w:rsidRDefault="008445F4" w:rsidP="008445F4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D3A60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D3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Pr="00867A9B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8445F4" w:rsidRDefault="008445F4" w:rsidP="008445F4">
      <w:pPr>
        <w:ind w:firstLineChars="50" w:firstLine="130"/>
        <w:jc w:val="center"/>
        <w:rPr>
          <w:rFonts w:ascii="標楷體" w:eastAsia="標楷體" w:hAnsi="標楷體"/>
          <w:sz w:val="26"/>
          <w:szCs w:val="26"/>
        </w:rPr>
      </w:pPr>
    </w:p>
    <w:p w:rsidR="008445F4" w:rsidRPr="008445F4" w:rsidRDefault="008445F4" w:rsidP="008445F4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D3A60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D3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8445F4" w:rsidRPr="00867A9B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</w:p>
    <w:p w:rsidR="008445F4" w:rsidRPr="008445F4" w:rsidRDefault="008445F4" w:rsidP="008D3A60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445F4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445F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445F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bookmarkStart w:id="0" w:name="_GoBack"/>
      <w:bookmarkEnd w:id="0"/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8445F4" w:rsidRPr="008445F4" w:rsidRDefault="008445F4" w:rsidP="008445F4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D3A60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D3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8445F4" w:rsidRPr="00867A9B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</w:p>
    <w:p w:rsidR="008445F4" w:rsidRPr="008445F4" w:rsidRDefault="008445F4" w:rsidP="008445F4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D3A60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D3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Pr="00867A9B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8445F4" w:rsidRDefault="008445F4" w:rsidP="008445F4"/>
    <w:p w:rsidR="008445F4" w:rsidRPr="008445F4" w:rsidRDefault="008445F4" w:rsidP="008445F4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D3A60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D3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Pr="00867A9B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p w:rsidR="008445F4" w:rsidRDefault="008445F4" w:rsidP="008445F4">
      <w:pPr>
        <w:ind w:firstLineChars="50" w:firstLine="130"/>
        <w:jc w:val="center"/>
        <w:rPr>
          <w:rFonts w:ascii="標楷體" w:eastAsia="標楷體" w:hAnsi="標楷體"/>
          <w:sz w:val="26"/>
          <w:szCs w:val="26"/>
        </w:rPr>
      </w:pPr>
    </w:p>
    <w:p w:rsidR="008445F4" w:rsidRPr="008445F4" w:rsidRDefault="008445F4" w:rsidP="008445F4">
      <w:pPr>
        <w:ind w:firstLineChars="50" w:firstLine="130"/>
        <w:jc w:val="center"/>
        <w:rPr>
          <w:rFonts w:ascii="標楷體" w:eastAsia="標楷體"/>
          <w:sz w:val="26"/>
          <w:szCs w:val="26"/>
        </w:rPr>
      </w:pPr>
      <w:r w:rsidRPr="008445F4">
        <w:rPr>
          <w:rFonts w:ascii="標楷體" w:eastAsia="標楷體" w:hAnsi="標楷體" w:hint="eastAsia"/>
          <w:sz w:val="26"/>
          <w:szCs w:val="26"/>
        </w:rPr>
        <w:t>＊</w:t>
      </w:r>
      <w:r w:rsidRPr="008445F4">
        <w:rPr>
          <w:rFonts w:ascii="Times New Roman" w:eastAsia="標楷體" w:hAnsi="Times New Roman" w:cs="Times New Roman" w:hint="eastAsia"/>
          <w:sz w:val="26"/>
          <w:szCs w:val="26"/>
        </w:rPr>
        <w:t>六下第二次學習評量複習考</w:t>
      </w:r>
      <w:r w:rsidRPr="008445F4">
        <w:rPr>
          <w:rFonts w:ascii="標楷體" w:eastAsia="標楷體" w:hint="eastAsia"/>
          <w:sz w:val="26"/>
          <w:szCs w:val="26"/>
        </w:rPr>
        <w:t>日期及範圍：</w:t>
      </w:r>
    </w:p>
    <w:tbl>
      <w:tblPr>
        <w:tblW w:w="5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1275"/>
        <w:gridCol w:w="1275"/>
      </w:tblGrid>
      <w:tr w:rsidR="008445F4" w:rsidRPr="00B17B7B" w:rsidTr="008D3A60">
        <w:trPr>
          <w:trHeight w:val="797"/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8445F4" w:rsidRPr="00B17B7B" w:rsidRDefault="008445F4" w:rsidP="008D3A60">
            <w:pPr>
              <w:ind w:firstLineChars="300" w:firstLine="720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科目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:rsidR="008445F4" w:rsidRPr="00B17B7B" w:rsidRDefault="008445F4" w:rsidP="008D3A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國語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17B7B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2B1A9D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2-1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19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第六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B1A9D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第七課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 w:hint="eastAsia"/>
                <w:szCs w:val="24"/>
              </w:rPr>
              <w:t>第八課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2-2</w:t>
            </w:r>
          </w:p>
        </w:tc>
      </w:tr>
      <w:tr w:rsidR="008445F4" w:rsidRPr="00B17B7B" w:rsidTr="008D3A60">
        <w:trPr>
          <w:jc w:val="center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05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22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B17B7B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535822">
              <w:rPr>
                <w:rFonts w:ascii="Times New Roman" w:eastAsia="標楷體" w:hAnsi="Times New Roman" w:cs="Times New Roman"/>
                <w:szCs w:val="24"/>
              </w:rPr>
              <w:t>單元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45F4" w:rsidRPr="00B17B7B" w:rsidRDefault="008445F4" w:rsidP="008D3A6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C1C4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</w:tr>
    </w:tbl>
    <w:p w:rsidR="008445F4" w:rsidRDefault="008445F4" w:rsidP="008445F4">
      <w:pPr>
        <w:jc w:val="center"/>
        <w:rPr>
          <w:rFonts w:ascii="Times New Roman" w:eastAsia="標楷體" w:hAnsi="Times New Roman" w:cs="Times New Roman"/>
          <w:b/>
          <w:shd w:val="pct15" w:color="auto" w:fill="FFFFFF"/>
        </w:rPr>
      </w:pPr>
      <w:r w:rsidRPr="00867A9B">
        <w:rPr>
          <w:rFonts w:ascii="新細明體" w:eastAsia="新細明體" w:hAnsi="新細明體" w:cs="新細明體" w:hint="eastAsia"/>
          <w:b/>
          <w:shd w:val="pct15" w:color="auto" w:fill="FFFFFF"/>
        </w:rPr>
        <w:t>◎</w:t>
      </w:r>
      <w:r>
        <w:rPr>
          <w:rFonts w:ascii="Times New Roman" w:eastAsia="新細明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26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)-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05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/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27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三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第</w:t>
      </w:r>
      <w:r w:rsidR="0049339F">
        <w:rPr>
          <w:rFonts w:ascii="Times New Roman" w:eastAsia="標楷體" w:hAnsi="Times New Roman" w:cs="Times New Roman" w:hint="eastAsia"/>
          <w:b/>
          <w:shd w:val="pct15" w:color="auto" w:fill="FFFFFF"/>
        </w:rPr>
        <w:t>二</w:t>
      </w:r>
      <w:r w:rsidRPr="00867A9B">
        <w:rPr>
          <w:rFonts w:ascii="Times New Roman" w:eastAsia="標楷體" w:hAnsi="Times New Roman" w:cs="Times New Roman"/>
          <w:b/>
          <w:shd w:val="pct15" w:color="auto" w:fill="FFFFFF"/>
        </w:rPr>
        <w:t>次學習評量</w:t>
      </w:r>
    </w:p>
    <w:sectPr w:rsidR="008445F4" w:rsidSect="008445F4">
      <w:pgSz w:w="11906" w:h="16838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2"/>
    <w:rsid w:val="000720E6"/>
    <w:rsid w:val="0007601C"/>
    <w:rsid w:val="000812AA"/>
    <w:rsid w:val="000F37EF"/>
    <w:rsid w:val="00102D87"/>
    <w:rsid w:val="00132876"/>
    <w:rsid w:val="00167845"/>
    <w:rsid w:val="00190AEC"/>
    <w:rsid w:val="001A4AE8"/>
    <w:rsid w:val="00275769"/>
    <w:rsid w:val="002B1A9D"/>
    <w:rsid w:val="00320BC6"/>
    <w:rsid w:val="00376B58"/>
    <w:rsid w:val="0049339F"/>
    <w:rsid w:val="004C1C4C"/>
    <w:rsid w:val="00535822"/>
    <w:rsid w:val="00701795"/>
    <w:rsid w:val="00727E94"/>
    <w:rsid w:val="0082556B"/>
    <w:rsid w:val="008445F4"/>
    <w:rsid w:val="008473CE"/>
    <w:rsid w:val="00867A9B"/>
    <w:rsid w:val="00895DD2"/>
    <w:rsid w:val="009E7279"/>
    <w:rsid w:val="00A4003A"/>
    <w:rsid w:val="00A6038E"/>
    <w:rsid w:val="00A60CDA"/>
    <w:rsid w:val="00AA3655"/>
    <w:rsid w:val="00AF3605"/>
    <w:rsid w:val="00B05789"/>
    <w:rsid w:val="00B17B7B"/>
    <w:rsid w:val="00B37D79"/>
    <w:rsid w:val="00BA48E3"/>
    <w:rsid w:val="00C46D80"/>
    <w:rsid w:val="00C753E2"/>
    <w:rsid w:val="00CF2F11"/>
    <w:rsid w:val="00D326A2"/>
    <w:rsid w:val="00DE3AFC"/>
    <w:rsid w:val="00E1687B"/>
    <w:rsid w:val="00E6737D"/>
    <w:rsid w:val="00E846EB"/>
    <w:rsid w:val="00ED660A"/>
    <w:rsid w:val="00F41564"/>
    <w:rsid w:val="00F905F7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03149"/>
  <w15:docId w15:val="{719DF8C9-11D3-4C8E-A263-8B687F7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2019-12-31T03:24:00Z</dcterms:created>
  <dcterms:modified xsi:type="dcterms:W3CDTF">2020-05-15T02:54:00Z</dcterms:modified>
</cp:coreProperties>
</file>